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183EF2" w:rsidRPr="00183EF2" w:rsidRDefault="00183EF2" w:rsidP="00183EF2">
      <w:pPr>
        <w:shd w:val="clear" w:color="auto" w:fill="FFFFFF"/>
        <w:tabs>
          <w:tab w:val="left" w:pos="3969"/>
        </w:tabs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183EF2">
        <w:rPr>
          <w:b/>
          <w:color w:val="000000"/>
          <w:sz w:val="28"/>
          <w:szCs w:val="28"/>
          <w:lang w:val="ro-RO"/>
        </w:rPr>
        <w:t xml:space="preserve">– </w:t>
      </w:r>
      <w:r w:rsidRPr="00183EF2">
        <w:rPr>
          <w:b/>
          <w:i/>
          <w:sz w:val="28"/>
          <w:szCs w:val="28"/>
          <w:lang w:val="ro-RO" w:eastAsia="en-GB"/>
        </w:rPr>
        <w:t>PRIETENII POMPIERILOR - ETAPA JUDEȚEANĂ</w:t>
      </w:r>
      <w:r w:rsidRPr="00183EF2">
        <w:rPr>
          <w:b/>
          <w:color w:val="000000"/>
          <w:sz w:val="28"/>
          <w:szCs w:val="28"/>
          <w:lang w:val="ro-RO"/>
        </w:rPr>
        <w:t>–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Prietenii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pompierilor</w:t>
      </w:r>
      <w:proofErr w:type="spellEnd"/>
      <w:r w:rsidRPr="00183EF2">
        <w:rPr>
          <w:rFonts w:eastAsia="Symbol"/>
        </w:rPr>
        <w:t xml:space="preserve"> s-au </w:t>
      </w:r>
      <w:proofErr w:type="spellStart"/>
      <w:r w:rsidRPr="00183EF2">
        <w:rPr>
          <w:rFonts w:eastAsia="Symbol"/>
        </w:rPr>
        <w:t>reîntâlnit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Stadionul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Ceahlăul</w:t>
      </w:r>
      <w:proofErr w:type="spellEnd"/>
      <w:r w:rsidRPr="00183EF2">
        <w:rPr>
          <w:rFonts w:eastAsia="Symbol"/>
        </w:rPr>
        <w:t xml:space="preserve"> din </w:t>
      </w:r>
      <w:proofErr w:type="spellStart"/>
      <w:r w:rsidRPr="00183EF2">
        <w:rPr>
          <w:rFonts w:eastAsia="Symbol"/>
        </w:rPr>
        <w:t>municipiul</w:t>
      </w:r>
      <w:proofErr w:type="spellEnd"/>
      <w:r w:rsidRPr="00183EF2">
        <w:rPr>
          <w:rFonts w:eastAsia="Symbol"/>
        </w:rPr>
        <w:t xml:space="preserve"> Piatra-</w:t>
      </w:r>
      <w:proofErr w:type="spellStart"/>
      <w:r w:rsidRPr="00183EF2">
        <w:rPr>
          <w:rFonts w:eastAsia="Symbol"/>
        </w:rPr>
        <w:t>Neamț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Astăzi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pe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Stadionul</w:t>
      </w:r>
      <w:proofErr w:type="spellEnd"/>
      <w:r w:rsidRPr="00183EF2">
        <w:rPr>
          <w:rFonts w:eastAsia="Symbol"/>
        </w:rPr>
        <w:t xml:space="preserve"> "</w:t>
      </w:r>
      <w:proofErr w:type="spellStart"/>
      <w:r w:rsidRPr="00183EF2">
        <w:rPr>
          <w:rFonts w:eastAsia="Symbol"/>
        </w:rPr>
        <w:t>Ceahlăul</w:t>
      </w:r>
      <w:proofErr w:type="spellEnd"/>
      <w:r w:rsidRPr="00183EF2">
        <w:rPr>
          <w:rFonts w:eastAsia="Symbol"/>
        </w:rPr>
        <w:t xml:space="preserve">" din </w:t>
      </w:r>
      <w:proofErr w:type="spellStart"/>
      <w:r w:rsidRPr="00183EF2">
        <w:rPr>
          <w:rFonts w:eastAsia="Symbol"/>
        </w:rPr>
        <w:t>municipiul</w:t>
      </w:r>
      <w:proofErr w:type="spellEnd"/>
      <w:r w:rsidRPr="00183EF2">
        <w:rPr>
          <w:rFonts w:eastAsia="Symbol"/>
        </w:rPr>
        <w:t xml:space="preserve"> Piatra </w:t>
      </w:r>
      <w:proofErr w:type="spellStart"/>
      <w:r w:rsidRPr="00183EF2">
        <w:rPr>
          <w:rFonts w:eastAsia="Symbol"/>
        </w:rPr>
        <w:t>Neamț</w:t>
      </w:r>
      <w:proofErr w:type="spellEnd"/>
      <w:r w:rsidRPr="00183EF2">
        <w:rPr>
          <w:rFonts w:eastAsia="Symbol"/>
        </w:rPr>
        <w:t xml:space="preserve"> s-a </w:t>
      </w:r>
      <w:proofErr w:type="spellStart"/>
      <w:r w:rsidRPr="00183EF2">
        <w:rPr>
          <w:rFonts w:eastAsia="Symbol"/>
        </w:rPr>
        <w:t>desfășurat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etapa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județeană</w:t>
      </w:r>
      <w:proofErr w:type="spellEnd"/>
      <w:r w:rsidRPr="00183EF2">
        <w:rPr>
          <w:rFonts w:eastAsia="Symbol"/>
        </w:rPr>
        <w:t xml:space="preserve"> a </w:t>
      </w:r>
      <w:proofErr w:type="spellStart"/>
      <w:r w:rsidRPr="00183EF2">
        <w:rPr>
          <w:rFonts w:eastAsia="Symbol"/>
        </w:rPr>
        <w:t>concursului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tehnico-aplicativ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elevi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domeniul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apărării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împotriva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incendiilor</w:t>
      </w:r>
      <w:proofErr w:type="spellEnd"/>
      <w:r w:rsidRPr="00183EF2">
        <w:rPr>
          <w:rFonts w:eastAsia="Symbol"/>
        </w:rPr>
        <w:t>, "</w:t>
      </w:r>
      <w:proofErr w:type="spellStart"/>
      <w:r w:rsidRPr="00183EF2">
        <w:rPr>
          <w:rFonts w:eastAsia="Symbol"/>
        </w:rPr>
        <w:t>Prietenii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Pompierilor</w:t>
      </w:r>
      <w:proofErr w:type="spellEnd"/>
      <w:r w:rsidRPr="00183EF2">
        <w:rPr>
          <w:rFonts w:eastAsia="Symbol"/>
        </w:rPr>
        <w:t xml:space="preserve">", la care au </w:t>
      </w:r>
      <w:proofErr w:type="spellStart"/>
      <w:r w:rsidRPr="00183EF2">
        <w:rPr>
          <w:rFonts w:eastAsia="Symbol"/>
        </w:rPr>
        <w:t>participat</w:t>
      </w:r>
      <w:proofErr w:type="spellEnd"/>
      <w:r w:rsidRPr="00183EF2">
        <w:rPr>
          <w:rFonts w:eastAsia="Symbol"/>
        </w:rPr>
        <w:t xml:space="preserve"> 210 </w:t>
      </w:r>
      <w:proofErr w:type="spellStart"/>
      <w:r w:rsidRPr="00183EF2">
        <w:rPr>
          <w:rFonts w:eastAsia="Symbol"/>
        </w:rPr>
        <w:t>copii</w:t>
      </w:r>
      <w:proofErr w:type="spellEnd"/>
      <w:r w:rsidRPr="00183EF2">
        <w:rPr>
          <w:rFonts w:eastAsia="Symbol"/>
        </w:rPr>
        <w:t xml:space="preserve">.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183EF2">
        <w:rPr>
          <w:rFonts w:eastAsia="Symbol"/>
        </w:rPr>
        <w:t xml:space="preserve">La </w:t>
      </w:r>
      <w:proofErr w:type="spellStart"/>
      <w:r w:rsidRPr="00183EF2">
        <w:rPr>
          <w:rFonts w:eastAsia="Symbol"/>
        </w:rPr>
        <w:t>această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etapă</w:t>
      </w:r>
      <w:proofErr w:type="spellEnd"/>
      <w:r w:rsidRPr="00183EF2">
        <w:rPr>
          <w:rFonts w:eastAsia="Symbol"/>
        </w:rPr>
        <w:t xml:space="preserve"> au </w:t>
      </w:r>
      <w:proofErr w:type="spellStart"/>
      <w:r w:rsidRPr="00183EF2">
        <w:rPr>
          <w:rFonts w:eastAsia="Symbol"/>
        </w:rPr>
        <w:t>participat</w:t>
      </w:r>
      <w:proofErr w:type="spellEnd"/>
      <w:r w:rsidRPr="00183EF2">
        <w:rPr>
          <w:rFonts w:eastAsia="Symbol"/>
        </w:rPr>
        <w:t xml:space="preserve"> 21 </w:t>
      </w:r>
      <w:proofErr w:type="spellStart"/>
      <w:r w:rsidRPr="00183EF2">
        <w:rPr>
          <w:rFonts w:eastAsia="Symbol"/>
        </w:rPr>
        <w:t>echipaje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elevi</w:t>
      </w:r>
      <w:proofErr w:type="spellEnd"/>
      <w:r w:rsidRPr="00183EF2">
        <w:rPr>
          <w:rFonts w:eastAsia="Symbol"/>
        </w:rPr>
        <w:t xml:space="preserve">, 10 de </w:t>
      </w:r>
      <w:proofErr w:type="spellStart"/>
      <w:r w:rsidRPr="00183EF2">
        <w:rPr>
          <w:rFonts w:eastAsia="Symbol"/>
        </w:rPr>
        <w:t>băieți</w:t>
      </w:r>
      <w:proofErr w:type="spellEnd"/>
      <w:r w:rsidRPr="00183EF2">
        <w:rPr>
          <w:rFonts w:eastAsia="Symbol"/>
        </w:rPr>
        <w:t xml:space="preserve">/mixt, 7 de fete </w:t>
      </w:r>
      <w:proofErr w:type="spellStart"/>
      <w:r w:rsidRPr="00183EF2">
        <w:rPr>
          <w:rFonts w:eastAsia="Symbol"/>
        </w:rPr>
        <w:t>și</w:t>
      </w:r>
      <w:proofErr w:type="spellEnd"/>
      <w:r w:rsidRPr="00183EF2">
        <w:rPr>
          <w:rFonts w:eastAsia="Symbol"/>
        </w:rPr>
        <w:t xml:space="preserve"> 4 </w:t>
      </w:r>
      <w:proofErr w:type="spellStart"/>
      <w:r w:rsidRPr="00183EF2">
        <w:rPr>
          <w:rFonts w:eastAsia="Symbol"/>
        </w:rPr>
        <w:t>mixte</w:t>
      </w:r>
      <w:proofErr w:type="spellEnd"/>
      <w:r w:rsidRPr="00183EF2">
        <w:rPr>
          <w:rFonts w:eastAsia="Symbol"/>
        </w:rPr>
        <w:t xml:space="preserve"> din </w:t>
      </w:r>
      <w:proofErr w:type="spellStart"/>
      <w:r w:rsidRPr="00183EF2">
        <w:rPr>
          <w:rFonts w:eastAsia="Symbol"/>
        </w:rPr>
        <w:t>cadrul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Centrelor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Școlare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pentru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Educație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Incluzivă</w:t>
      </w:r>
      <w:proofErr w:type="spellEnd"/>
      <w:r w:rsidRPr="00183EF2">
        <w:rPr>
          <w:rFonts w:eastAsia="Symbol"/>
        </w:rPr>
        <w:t xml:space="preserve">.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Acest</w:t>
      </w:r>
      <w:proofErr w:type="spellEnd"/>
      <w:r w:rsidRPr="00183EF2">
        <w:rPr>
          <w:rFonts w:eastAsia="Symbol"/>
        </w:rPr>
        <w:t xml:space="preserve"> concurs are </w:t>
      </w:r>
      <w:proofErr w:type="gramStart"/>
      <w:r w:rsidRPr="00183EF2">
        <w:rPr>
          <w:rFonts w:eastAsia="Symbol"/>
        </w:rPr>
        <w:t>un</w:t>
      </w:r>
      <w:proofErr w:type="gram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caracter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educativ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tehnico-aplicativ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sportiv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domeniul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apărării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împotriva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incendiilor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se </w:t>
      </w:r>
      <w:proofErr w:type="spellStart"/>
      <w:r w:rsidRPr="00183EF2">
        <w:rPr>
          <w:rFonts w:eastAsia="Symbol"/>
        </w:rPr>
        <w:t>organizează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scopul</w:t>
      </w:r>
      <w:proofErr w:type="spellEnd"/>
      <w:r w:rsidRPr="00183EF2">
        <w:rPr>
          <w:rFonts w:eastAsia="Symbol"/>
        </w:rPr>
        <w:t>:</w:t>
      </w:r>
    </w:p>
    <w:p w:rsidR="00183EF2" w:rsidRPr="00183EF2" w:rsidRDefault="00183EF2" w:rsidP="00AE37D0">
      <w:pPr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dezvoltării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capacităţilor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înţelegere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apreciere</w:t>
      </w:r>
      <w:proofErr w:type="spellEnd"/>
      <w:r w:rsidRPr="00183EF2">
        <w:rPr>
          <w:rFonts w:eastAsia="Symbol"/>
        </w:rPr>
        <w:t xml:space="preserve"> a </w:t>
      </w:r>
      <w:proofErr w:type="spellStart"/>
      <w:r w:rsidRPr="00183EF2">
        <w:rPr>
          <w:rFonts w:eastAsia="Symbol"/>
        </w:rPr>
        <w:t>pericolelor</w:t>
      </w:r>
      <w:proofErr w:type="spellEnd"/>
      <w:r w:rsidRPr="00183EF2">
        <w:rPr>
          <w:rFonts w:eastAsia="Symbol"/>
        </w:rPr>
        <w:t xml:space="preserve"> generate de </w:t>
      </w:r>
      <w:proofErr w:type="spellStart"/>
      <w:r w:rsidRPr="00183EF2">
        <w:rPr>
          <w:rFonts w:eastAsia="Symbol"/>
        </w:rPr>
        <w:t>situaţiile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urgenţă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pentru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viaţă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mediu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precum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al </w:t>
      </w:r>
      <w:proofErr w:type="spellStart"/>
      <w:r w:rsidRPr="00183EF2">
        <w:rPr>
          <w:rFonts w:eastAsia="Symbol"/>
        </w:rPr>
        <w:t>promovării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atitudinilor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comportamentelor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corespunzătoare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rândul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elevilor</w:t>
      </w:r>
      <w:proofErr w:type="spellEnd"/>
      <w:r w:rsidRPr="00183EF2">
        <w:rPr>
          <w:rFonts w:eastAsia="Symbol"/>
        </w:rPr>
        <w:t>;</w:t>
      </w:r>
    </w:p>
    <w:p w:rsidR="00183EF2" w:rsidRPr="00183EF2" w:rsidRDefault="00183EF2" w:rsidP="00AE37D0">
      <w:pPr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proofErr w:type="gramStart"/>
      <w:r w:rsidRPr="00183EF2">
        <w:rPr>
          <w:rFonts w:eastAsia="Symbol"/>
        </w:rPr>
        <w:t>formării</w:t>
      </w:r>
      <w:proofErr w:type="spellEnd"/>
      <w:proofErr w:type="gram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dezvoltării</w:t>
      </w:r>
      <w:proofErr w:type="spellEnd"/>
      <w:r w:rsidRPr="00183EF2">
        <w:rPr>
          <w:rFonts w:eastAsia="Symbol"/>
        </w:rPr>
        <w:t xml:space="preserve"> la </w:t>
      </w:r>
      <w:proofErr w:type="spellStart"/>
      <w:r w:rsidRPr="00183EF2">
        <w:rPr>
          <w:rFonts w:eastAsia="Symbol"/>
        </w:rPr>
        <w:t>elevi</w:t>
      </w:r>
      <w:proofErr w:type="spellEnd"/>
      <w:r w:rsidRPr="00183EF2">
        <w:rPr>
          <w:rFonts w:eastAsia="Symbol"/>
        </w:rPr>
        <w:t xml:space="preserve"> a </w:t>
      </w:r>
      <w:proofErr w:type="spellStart"/>
      <w:r w:rsidRPr="00183EF2">
        <w:rPr>
          <w:rFonts w:eastAsia="Symbol"/>
        </w:rPr>
        <w:t>unor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trăsături</w:t>
      </w:r>
      <w:proofErr w:type="spellEnd"/>
      <w:r w:rsidRPr="00183EF2">
        <w:rPr>
          <w:rFonts w:eastAsia="Symbol"/>
        </w:rPr>
        <w:t xml:space="preserve"> moral-</w:t>
      </w:r>
      <w:proofErr w:type="spellStart"/>
      <w:r w:rsidRPr="00183EF2">
        <w:rPr>
          <w:rFonts w:eastAsia="Symbol"/>
        </w:rPr>
        <w:t>volitive</w:t>
      </w:r>
      <w:proofErr w:type="spellEnd"/>
      <w:r w:rsidRPr="00183EF2">
        <w:rPr>
          <w:rFonts w:eastAsia="Symbol"/>
        </w:rPr>
        <w:t xml:space="preserve">, cum </w:t>
      </w:r>
      <w:proofErr w:type="spellStart"/>
      <w:r w:rsidRPr="00183EF2">
        <w:rPr>
          <w:rFonts w:eastAsia="Symbol"/>
        </w:rPr>
        <w:t>sunt</w:t>
      </w:r>
      <w:proofErr w:type="spellEnd"/>
      <w:r w:rsidRPr="00183EF2">
        <w:rPr>
          <w:rFonts w:eastAsia="Symbol"/>
        </w:rPr>
        <w:t xml:space="preserve">: </w:t>
      </w:r>
      <w:proofErr w:type="spellStart"/>
      <w:r w:rsidRPr="00183EF2">
        <w:rPr>
          <w:rFonts w:eastAsia="Symbol"/>
        </w:rPr>
        <w:t>iniţiativa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spiritul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echipă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curajul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dârzenia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hotărârea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perseverenţa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cinstea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corectitudinea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disciplina</w:t>
      </w:r>
      <w:proofErr w:type="spellEnd"/>
      <w:r w:rsidRPr="00183EF2">
        <w:rPr>
          <w:rFonts w:eastAsia="Symbol"/>
        </w:rPr>
        <w:t xml:space="preserve"> etc..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Fiecare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cerc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tehnico-aplicativ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elevi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participă</w:t>
      </w:r>
      <w:proofErr w:type="spellEnd"/>
      <w:r w:rsidRPr="00183EF2">
        <w:rPr>
          <w:rFonts w:eastAsia="Symbol"/>
        </w:rPr>
        <w:t xml:space="preserve"> la concurs cu </w:t>
      </w:r>
      <w:proofErr w:type="gramStart"/>
      <w:r w:rsidRPr="00183EF2">
        <w:rPr>
          <w:rFonts w:eastAsia="Symbol"/>
        </w:rPr>
        <w:t>un</w:t>
      </w:r>
      <w:proofErr w:type="gram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echipaj</w:t>
      </w:r>
      <w:proofErr w:type="spellEnd"/>
      <w:r w:rsidRPr="00183EF2">
        <w:rPr>
          <w:rFonts w:eastAsia="Symbol"/>
        </w:rPr>
        <w:t xml:space="preserve"> format din 10 </w:t>
      </w:r>
      <w:proofErr w:type="spellStart"/>
      <w:r w:rsidRPr="00183EF2">
        <w:rPr>
          <w:rFonts w:eastAsia="Symbol"/>
        </w:rPr>
        <w:t>elevi</w:t>
      </w:r>
      <w:proofErr w:type="spellEnd"/>
      <w:r w:rsidRPr="00183EF2">
        <w:rPr>
          <w:rFonts w:eastAsia="Symbol"/>
        </w:rPr>
        <w:t xml:space="preserve"> (un </w:t>
      </w:r>
      <w:proofErr w:type="spellStart"/>
      <w:r w:rsidRPr="00183EF2">
        <w:rPr>
          <w:rFonts w:eastAsia="Symbol"/>
        </w:rPr>
        <w:t>comandant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opt </w:t>
      </w:r>
      <w:proofErr w:type="spellStart"/>
      <w:r w:rsidRPr="00183EF2">
        <w:rPr>
          <w:rFonts w:eastAsia="Symbol"/>
        </w:rPr>
        <w:t>concurenţi</w:t>
      </w:r>
      <w:proofErr w:type="spellEnd"/>
      <w:r w:rsidRPr="00183EF2">
        <w:rPr>
          <w:rFonts w:eastAsia="Symbol"/>
        </w:rPr>
        <w:t xml:space="preserve"> + o </w:t>
      </w:r>
      <w:proofErr w:type="spellStart"/>
      <w:r w:rsidRPr="00183EF2">
        <w:rPr>
          <w:rFonts w:eastAsia="Symbol"/>
        </w:rPr>
        <w:t>rezervă</w:t>
      </w:r>
      <w:proofErr w:type="spellEnd"/>
      <w:r w:rsidRPr="00183EF2">
        <w:rPr>
          <w:rFonts w:eastAsia="Symbol"/>
        </w:rPr>
        <w:t xml:space="preserve">).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Echipele</w:t>
      </w:r>
      <w:proofErr w:type="spellEnd"/>
      <w:r w:rsidRPr="00183EF2">
        <w:rPr>
          <w:rFonts w:eastAsia="Symbol"/>
        </w:rPr>
        <w:t xml:space="preserve"> de </w:t>
      </w:r>
      <w:proofErr w:type="gramStart"/>
      <w:r w:rsidRPr="00183EF2">
        <w:rPr>
          <w:rFonts w:eastAsia="Symbol"/>
        </w:rPr>
        <w:t>concurs</w:t>
      </w:r>
      <w:proofErr w:type="gramEnd"/>
      <w:r w:rsidRPr="00183EF2">
        <w:rPr>
          <w:rFonts w:eastAsia="Symbol"/>
        </w:rPr>
        <w:t xml:space="preserve"> pot fi </w:t>
      </w:r>
      <w:proofErr w:type="spellStart"/>
      <w:r w:rsidRPr="00183EF2">
        <w:rPr>
          <w:rFonts w:eastAsia="Symbol"/>
        </w:rPr>
        <w:t>constituite</w:t>
      </w:r>
      <w:proofErr w:type="spellEnd"/>
      <w:r w:rsidRPr="00183EF2">
        <w:rPr>
          <w:rFonts w:eastAsia="Symbol"/>
        </w:rPr>
        <w:t xml:space="preserve"> din </w:t>
      </w:r>
      <w:proofErr w:type="spellStart"/>
      <w:r w:rsidRPr="00183EF2">
        <w:rPr>
          <w:rFonts w:eastAsia="Symbol"/>
        </w:rPr>
        <w:t>băieţi</w:t>
      </w:r>
      <w:proofErr w:type="spellEnd"/>
      <w:r w:rsidRPr="00183EF2">
        <w:rPr>
          <w:rFonts w:eastAsia="Symbol"/>
        </w:rPr>
        <w:t xml:space="preserve"> (</w:t>
      </w:r>
      <w:proofErr w:type="spellStart"/>
      <w:r w:rsidRPr="00183EF2">
        <w:rPr>
          <w:rFonts w:eastAsia="Symbol"/>
        </w:rPr>
        <w:t>mixte</w:t>
      </w:r>
      <w:proofErr w:type="spellEnd"/>
      <w:r w:rsidRPr="00183EF2">
        <w:rPr>
          <w:rFonts w:eastAsia="Symbol"/>
        </w:rPr>
        <w:t xml:space="preserve">) </w:t>
      </w:r>
      <w:proofErr w:type="spellStart"/>
      <w:r w:rsidRPr="00183EF2">
        <w:rPr>
          <w:rFonts w:eastAsia="Symbol"/>
        </w:rPr>
        <w:t>sau</w:t>
      </w:r>
      <w:proofErr w:type="spellEnd"/>
      <w:r w:rsidRPr="00183EF2">
        <w:rPr>
          <w:rFonts w:eastAsia="Symbol"/>
        </w:rPr>
        <w:t xml:space="preserve"> din fete. </w:t>
      </w:r>
      <w:proofErr w:type="spellStart"/>
      <w:r w:rsidRPr="00183EF2">
        <w:rPr>
          <w:rFonts w:eastAsia="Symbol"/>
        </w:rPr>
        <w:t>Vârsta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minimă</w:t>
      </w:r>
      <w:proofErr w:type="spellEnd"/>
      <w:r w:rsidRPr="00183EF2">
        <w:rPr>
          <w:rFonts w:eastAsia="Symbol"/>
        </w:rPr>
        <w:t xml:space="preserve"> a </w:t>
      </w:r>
      <w:proofErr w:type="spellStart"/>
      <w:r w:rsidRPr="00183EF2">
        <w:rPr>
          <w:rFonts w:eastAsia="Symbol"/>
        </w:rPr>
        <w:t>elevilor</w:t>
      </w:r>
      <w:proofErr w:type="spellEnd"/>
      <w:r w:rsidRPr="00183EF2">
        <w:rPr>
          <w:rFonts w:eastAsia="Symbol"/>
        </w:rPr>
        <w:t xml:space="preserve"> </w:t>
      </w:r>
      <w:proofErr w:type="spellStart"/>
      <w:proofErr w:type="gramStart"/>
      <w:r w:rsidRPr="00183EF2">
        <w:rPr>
          <w:rFonts w:eastAsia="Symbol"/>
        </w:rPr>
        <w:t>este</w:t>
      </w:r>
      <w:proofErr w:type="spellEnd"/>
      <w:proofErr w:type="gramEnd"/>
      <w:r w:rsidRPr="00183EF2">
        <w:rPr>
          <w:rFonts w:eastAsia="Symbol"/>
        </w:rPr>
        <w:t xml:space="preserve"> de 10 </w:t>
      </w:r>
      <w:proofErr w:type="spellStart"/>
      <w:r w:rsidRPr="00183EF2">
        <w:rPr>
          <w:rFonts w:eastAsia="Symbol"/>
        </w:rPr>
        <w:t>ani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şi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maximă</w:t>
      </w:r>
      <w:proofErr w:type="spellEnd"/>
      <w:r w:rsidRPr="00183EF2">
        <w:rPr>
          <w:rFonts w:eastAsia="Symbol"/>
        </w:rPr>
        <w:t xml:space="preserve"> de 15 </w:t>
      </w:r>
      <w:proofErr w:type="spellStart"/>
      <w:r w:rsidRPr="00183EF2">
        <w:rPr>
          <w:rFonts w:eastAsia="Symbol"/>
        </w:rPr>
        <w:t>ani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împliniţi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până</w:t>
      </w:r>
      <w:proofErr w:type="spellEnd"/>
      <w:r w:rsidRPr="00183EF2">
        <w:rPr>
          <w:rFonts w:eastAsia="Symbol"/>
        </w:rPr>
        <w:t xml:space="preserve"> la data </w:t>
      </w:r>
      <w:proofErr w:type="spellStart"/>
      <w:r w:rsidRPr="00183EF2">
        <w:rPr>
          <w:rFonts w:eastAsia="Symbol"/>
        </w:rPr>
        <w:t>desfăşurării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concursului</w:t>
      </w:r>
      <w:proofErr w:type="spellEnd"/>
      <w:r w:rsidRPr="00183EF2">
        <w:rPr>
          <w:rFonts w:eastAsia="Symbol"/>
        </w:rPr>
        <w:t xml:space="preserve">.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Probele</w:t>
      </w:r>
      <w:proofErr w:type="spellEnd"/>
      <w:r w:rsidRPr="00183EF2">
        <w:rPr>
          <w:rFonts w:eastAsia="Symbol"/>
        </w:rPr>
        <w:t xml:space="preserve"> de </w:t>
      </w:r>
      <w:proofErr w:type="gramStart"/>
      <w:r w:rsidRPr="00183EF2">
        <w:rPr>
          <w:rFonts w:eastAsia="Symbol"/>
        </w:rPr>
        <w:t>concurs</w:t>
      </w:r>
      <w:proofErr w:type="gram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sunt</w:t>
      </w:r>
      <w:proofErr w:type="spellEnd"/>
      <w:r w:rsidRPr="00183EF2">
        <w:rPr>
          <w:rFonts w:eastAsia="Symbol"/>
        </w:rPr>
        <w:t>:</w:t>
      </w:r>
    </w:p>
    <w:p w:rsidR="00183EF2" w:rsidRPr="00183EF2" w:rsidRDefault="00183EF2" w:rsidP="00AE37D0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Proba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teoretică</w:t>
      </w:r>
      <w:proofErr w:type="spellEnd"/>
    </w:p>
    <w:p w:rsidR="00183EF2" w:rsidRPr="00183EF2" w:rsidRDefault="00183EF2" w:rsidP="00AE37D0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Proba</w:t>
      </w:r>
      <w:proofErr w:type="spellEnd"/>
      <w:r w:rsidRPr="00183EF2">
        <w:rPr>
          <w:rFonts w:eastAsia="Symbol"/>
        </w:rPr>
        <w:t xml:space="preserve"> - </w:t>
      </w:r>
      <w:proofErr w:type="spellStart"/>
      <w:r w:rsidRPr="00183EF2">
        <w:rPr>
          <w:rFonts w:eastAsia="Symbol"/>
        </w:rPr>
        <w:t>Pista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îndemânare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peste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obstacole</w:t>
      </w:r>
      <w:proofErr w:type="spellEnd"/>
    </w:p>
    <w:p w:rsidR="00183EF2" w:rsidRPr="00183EF2" w:rsidRDefault="00183EF2" w:rsidP="00AE37D0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Proba</w:t>
      </w:r>
      <w:proofErr w:type="spellEnd"/>
      <w:r w:rsidRPr="00183EF2">
        <w:rPr>
          <w:rFonts w:eastAsia="Symbol"/>
        </w:rPr>
        <w:t xml:space="preserve"> – </w:t>
      </w:r>
      <w:proofErr w:type="spellStart"/>
      <w:r w:rsidRPr="00183EF2">
        <w:rPr>
          <w:rFonts w:eastAsia="Symbol"/>
        </w:rPr>
        <w:t>Ştafeta</w:t>
      </w:r>
      <w:proofErr w:type="spellEnd"/>
      <w:r w:rsidRPr="00183EF2">
        <w:rPr>
          <w:rFonts w:eastAsia="Symbol"/>
        </w:rPr>
        <w:t xml:space="preserve"> de 400 m cu </w:t>
      </w:r>
      <w:proofErr w:type="spellStart"/>
      <w:r w:rsidRPr="00183EF2">
        <w:rPr>
          <w:rFonts w:eastAsia="Symbol"/>
        </w:rPr>
        <w:t>obstacole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183EF2">
        <w:rPr>
          <w:rFonts w:eastAsia="Symbol"/>
        </w:rPr>
        <w:lastRenderedPageBreak/>
        <w:t xml:space="preserve">La </w:t>
      </w:r>
      <w:proofErr w:type="spellStart"/>
      <w:r w:rsidRPr="00183EF2">
        <w:rPr>
          <w:rFonts w:eastAsia="Symbol"/>
        </w:rPr>
        <w:t>finalul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desfăşurării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probelor</w:t>
      </w:r>
      <w:proofErr w:type="spellEnd"/>
      <w:r w:rsidRPr="00183EF2">
        <w:rPr>
          <w:rFonts w:eastAsia="Symbol"/>
        </w:rPr>
        <w:t xml:space="preserve"> de concurs, </w:t>
      </w:r>
      <w:proofErr w:type="spellStart"/>
      <w:r w:rsidRPr="00183EF2">
        <w:rPr>
          <w:rFonts w:eastAsia="Symbol"/>
        </w:rPr>
        <w:t>clasamentul</w:t>
      </w:r>
      <w:proofErr w:type="spellEnd"/>
      <w:r w:rsidRPr="00183EF2">
        <w:rPr>
          <w:rFonts w:eastAsia="Symbol"/>
        </w:rPr>
        <w:t xml:space="preserve"> a </w:t>
      </w:r>
      <w:proofErr w:type="spellStart"/>
      <w:r w:rsidRPr="00183EF2">
        <w:rPr>
          <w:rFonts w:eastAsia="Symbol"/>
        </w:rPr>
        <w:t>fost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urmatorul</w:t>
      </w:r>
      <w:proofErr w:type="spellEnd"/>
      <w:r w:rsidRPr="00183EF2">
        <w:rPr>
          <w:rFonts w:eastAsia="Symbol"/>
        </w:rPr>
        <w:t>: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b/>
          <w:u w:val="single"/>
        </w:rPr>
      </w:pPr>
      <w:r w:rsidRPr="00183EF2">
        <w:rPr>
          <w:rFonts w:eastAsia="Symbol"/>
          <w:b/>
          <w:u w:val="single"/>
        </w:rPr>
        <w:t xml:space="preserve">Fete: </w:t>
      </w:r>
    </w:p>
    <w:p w:rsidR="00183EF2" w:rsidRPr="00183EF2" w:rsidRDefault="00183EF2" w:rsidP="00AE37D0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locul</w:t>
      </w:r>
      <w:proofErr w:type="spellEnd"/>
      <w:r w:rsidRPr="00183EF2">
        <w:rPr>
          <w:rFonts w:eastAsia="Symbol"/>
        </w:rPr>
        <w:t xml:space="preserve"> I - </w:t>
      </w:r>
      <w:proofErr w:type="spellStart"/>
      <w:r w:rsidRPr="00183EF2">
        <w:rPr>
          <w:rFonts w:eastAsia="Symbol"/>
        </w:rPr>
        <w:t>Școala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Gimnazială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Girov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AE37D0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locul</w:t>
      </w:r>
      <w:proofErr w:type="spellEnd"/>
      <w:r w:rsidRPr="00183EF2">
        <w:rPr>
          <w:rFonts w:eastAsia="Symbol"/>
        </w:rPr>
        <w:t xml:space="preserve"> II - </w:t>
      </w:r>
      <w:proofErr w:type="spellStart"/>
      <w:r w:rsidRPr="00183EF2">
        <w:rPr>
          <w:rFonts w:eastAsia="Symbol"/>
        </w:rPr>
        <w:t>Școala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Gimnazială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Oniceni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AE37D0">
      <w:pPr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locul</w:t>
      </w:r>
      <w:proofErr w:type="spellEnd"/>
      <w:r w:rsidRPr="00183EF2">
        <w:rPr>
          <w:rFonts w:eastAsia="Symbol"/>
        </w:rPr>
        <w:t xml:space="preserve"> III - </w:t>
      </w:r>
      <w:proofErr w:type="spellStart"/>
      <w:r w:rsidRPr="00183EF2">
        <w:rPr>
          <w:rFonts w:eastAsia="Symbol"/>
        </w:rPr>
        <w:t>Școala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Gimnazială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Țibucani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b/>
          <w:u w:val="single"/>
        </w:rPr>
      </w:pPr>
      <w:proofErr w:type="spellStart"/>
      <w:r w:rsidRPr="00183EF2">
        <w:rPr>
          <w:rFonts w:eastAsia="Symbol"/>
          <w:b/>
          <w:u w:val="single"/>
        </w:rPr>
        <w:t>Băieți</w:t>
      </w:r>
      <w:proofErr w:type="spellEnd"/>
      <w:r w:rsidRPr="00183EF2">
        <w:rPr>
          <w:rFonts w:eastAsia="Symbol"/>
          <w:b/>
          <w:u w:val="single"/>
        </w:rPr>
        <w:t xml:space="preserve">/mixt: </w:t>
      </w:r>
    </w:p>
    <w:p w:rsidR="00183EF2" w:rsidRPr="00183EF2" w:rsidRDefault="00183EF2" w:rsidP="00AE37D0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locul</w:t>
      </w:r>
      <w:proofErr w:type="spellEnd"/>
      <w:r w:rsidRPr="00183EF2">
        <w:rPr>
          <w:rFonts w:eastAsia="Symbol"/>
        </w:rPr>
        <w:t xml:space="preserve"> I - </w:t>
      </w:r>
      <w:proofErr w:type="spellStart"/>
      <w:r w:rsidRPr="00183EF2">
        <w:rPr>
          <w:rFonts w:eastAsia="Symbol"/>
        </w:rPr>
        <w:t>Școala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Gimnazială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Girov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AE37D0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locul</w:t>
      </w:r>
      <w:proofErr w:type="spellEnd"/>
      <w:r w:rsidRPr="00183EF2">
        <w:rPr>
          <w:rFonts w:eastAsia="Symbol"/>
        </w:rPr>
        <w:t xml:space="preserve"> II - </w:t>
      </w:r>
      <w:proofErr w:type="spellStart"/>
      <w:r w:rsidRPr="00183EF2">
        <w:rPr>
          <w:rFonts w:eastAsia="Symbol"/>
        </w:rPr>
        <w:t>Școala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Gimnazială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Ceahlău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AE37D0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locul</w:t>
      </w:r>
      <w:proofErr w:type="spellEnd"/>
      <w:r w:rsidRPr="00183EF2">
        <w:rPr>
          <w:rFonts w:eastAsia="Symbol"/>
        </w:rPr>
        <w:t xml:space="preserve"> III - </w:t>
      </w:r>
      <w:proofErr w:type="spellStart"/>
      <w:r w:rsidRPr="00183EF2">
        <w:rPr>
          <w:rFonts w:eastAsia="Symbol"/>
        </w:rPr>
        <w:t>Școala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Gimnazială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Grințieș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Datorită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faptului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anul</w:t>
      </w:r>
      <w:proofErr w:type="spellEnd"/>
      <w:r w:rsidRPr="00183EF2">
        <w:rPr>
          <w:rFonts w:eastAsia="Symbol"/>
        </w:rPr>
        <w:t xml:space="preserve"> 2018 </w:t>
      </w:r>
      <w:proofErr w:type="spellStart"/>
      <w:r w:rsidRPr="00183EF2">
        <w:rPr>
          <w:rFonts w:eastAsia="Symbol"/>
        </w:rPr>
        <w:t>echipajul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Școlii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Gimnaziale</w:t>
      </w:r>
      <w:proofErr w:type="spellEnd"/>
      <w:r w:rsidRPr="00183EF2">
        <w:rPr>
          <w:rFonts w:eastAsia="Symbol"/>
        </w:rPr>
        <w:t xml:space="preserve"> "</w:t>
      </w:r>
      <w:proofErr w:type="spellStart"/>
      <w:r w:rsidRPr="00183EF2">
        <w:rPr>
          <w:rFonts w:eastAsia="Symbol"/>
        </w:rPr>
        <w:t>Ieremia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Irimescu</w:t>
      </w:r>
      <w:proofErr w:type="spellEnd"/>
      <w:r w:rsidRPr="00183EF2">
        <w:rPr>
          <w:rFonts w:eastAsia="Symbol"/>
        </w:rPr>
        <w:t xml:space="preserve">" </w:t>
      </w:r>
      <w:proofErr w:type="spellStart"/>
      <w:r w:rsidRPr="00183EF2">
        <w:rPr>
          <w:rFonts w:eastAsia="Symbol"/>
        </w:rPr>
        <w:t>Brusturi</w:t>
      </w:r>
      <w:proofErr w:type="spellEnd"/>
      <w:r w:rsidRPr="00183EF2">
        <w:rPr>
          <w:rFonts w:eastAsia="Symbol"/>
        </w:rPr>
        <w:t xml:space="preserve"> a </w:t>
      </w:r>
      <w:proofErr w:type="spellStart"/>
      <w:r w:rsidRPr="00183EF2">
        <w:rPr>
          <w:rFonts w:eastAsia="Symbol"/>
        </w:rPr>
        <w:t>câștigat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etapa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națională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acest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lucru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dreptul</w:t>
      </w:r>
      <w:proofErr w:type="spellEnd"/>
      <w:r w:rsidRPr="00183EF2">
        <w:rPr>
          <w:rFonts w:eastAsia="Symbol"/>
        </w:rPr>
        <w:t xml:space="preserve"> de a </w:t>
      </w:r>
      <w:proofErr w:type="spellStart"/>
      <w:r w:rsidRPr="00183EF2">
        <w:rPr>
          <w:rFonts w:eastAsia="Symbol"/>
        </w:rPr>
        <w:t>participa</w:t>
      </w:r>
      <w:proofErr w:type="spellEnd"/>
      <w:r w:rsidRPr="00183EF2">
        <w:rPr>
          <w:rFonts w:eastAsia="Symbol"/>
        </w:rPr>
        <w:t xml:space="preserve"> la </w:t>
      </w:r>
      <w:proofErr w:type="spellStart"/>
      <w:r w:rsidRPr="00183EF2">
        <w:rPr>
          <w:rFonts w:eastAsia="Symbol"/>
        </w:rPr>
        <w:t>etapa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națională</w:t>
      </w:r>
      <w:proofErr w:type="spellEnd"/>
      <w:r w:rsidRPr="00183EF2">
        <w:rPr>
          <w:rFonts w:eastAsia="Symbol"/>
        </w:rPr>
        <w:t xml:space="preserve"> din </w:t>
      </w:r>
      <w:proofErr w:type="spellStart"/>
      <w:r w:rsidRPr="00183EF2">
        <w:rPr>
          <w:rFonts w:eastAsia="Symbol"/>
        </w:rPr>
        <w:t>acest</w:t>
      </w:r>
      <w:proofErr w:type="spellEnd"/>
      <w:r w:rsidRPr="00183EF2">
        <w:rPr>
          <w:rFonts w:eastAsia="Symbol"/>
        </w:rPr>
        <w:t xml:space="preserve"> an.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Rezultatele</w:t>
      </w:r>
      <w:proofErr w:type="spellEnd"/>
      <w:r w:rsidRPr="00183EF2">
        <w:rPr>
          <w:rFonts w:eastAsia="Symbol"/>
        </w:rPr>
        <w:t xml:space="preserve"> de la </w:t>
      </w:r>
      <w:proofErr w:type="spellStart"/>
      <w:r w:rsidRPr="00183EF2">
        <w:rPr>
          <w:rFonts w:eastAsia="Symbol"/>
        </w:rPr>
        <w:t>etapele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județene</w:t>
      </w:r>
      <w:proofErr w:type="spellEnd"/>
      <w:r w:rsidRPr="00183EF2">
        <w:rPr>
          <w:rFonts w:eastAsia="Symbol"/>
        </w:rPr>
        <w:t xml:space="preserve"> ale </w:t>
      </w:r>
      <w:proofErr w:type="spellStart"/>
      <w:r w:rsidRPr="00183EF2">
        <w:rPr>
          <w:rFonts w:eastAsia="Symbol"/>
        </w:rPr>
        <w:t>concursului</w:t>
      </w:r>
      <w:proofErr w:type="spellEnd"/>
      <w:r w:rsidRPr="00183EF2">
        <w:rPr>
          <w:rFonts w:eastAsia="Symbol"/>
        </w:rPr>
        <w:t xml:space="preserve"> </w:t>
      </w:r>
      <w:proofErr w:type="spellStart"/>
      <w:proofErr w:type="gramStart"/>
      <w:r w:rsidRPr="00183EF2">
        <w:rPr>
          <w:rFonts w:eastAsia="Symbol"/>
        </w:rPr>
        <w:t>ce</w:t>
      </w:r>
      <w:proofErr w:type="spellEnd"/>
      <w:proofErr w:type="gramEnd"/>
      <w:r w:rsidRPr="00183EF2">
        <w:rPr>
          <w:rFonts w:eastAsia="Symbol"/>
        </w:rPr>
        <w:t xml:space="preserve"> au </w:t>
      </w:r>
      <w:proofErr w:type="spellStart"/>
      <w:r w:rsidRPr="00183EF2">
        <w:rPr>
          <w:rFonts w:eastAsia="Symbol"/>
        </w:rPr>
        <w:t>avut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loc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vor</w:t>
      </w:r>
      <w:proofErr w:type="spellEnd"/>
      <w:r w:rsidRPr="00183EF2">
        <w:rPr>
          <w:rFonts w:eastAsia="Symbol"/>
        </w:rPr>
        <w:t xml:space="preserve"> fi </w:t>
      </w:r>
      <w:proofErr w:type="spellStart"/>
      <w:r w:rsidRPr="00183EF2">
        <w:rPr>
          <w:rFonts w:eastAsia="Symbol"/>
        </w:rPr>
        <w:t>centralizate</w:t>
      </w:r>
      <w:proofErr w:type="spellEnd"/>
      <w:r w:rsidRPr="00183EF2">
        <w:rPr>
          <w:rFonts w:eastAsia="Symbol"/>
        </w:rPr>
        <w:t xml:space="preserve"> la </w:t>
      </w:r>
      <w:proofErr w:type="spellStart"/>
      <w:r w:rsidRPr="00183EF2">
        <w:rPr>
          <w:rFonts w:eastAsia="Symbol"/>
        </w:rPr>
        <w:t>nivel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național</w:t>
      </w:r>
      <w:proofErr w:type="spellEnd"/>
      <w:r w:rsidRPr="00183EF2">
        <w:rPr>
          <w:rFonts w:eastAsia="Symbol"/>
        </w:rPr>
        <w:t xml:space="preserve">. </w:t>
      </w:r>
      <w:proofErr w:type="spellStart"/>
      <w:r w:rsidRPr="00183EF2">
        <w:rPr>
          <w:rFonts w:eastAsia="Symbol"/>
        </w:rPr>
        <w:t>Sperăm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urma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centralizării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acestora</w:t>
      </w:r>
      <w:proofErr w:type="spellEnd"/>
      <w:r w:rsidRPr="00183EF2">
        <w:rPr>
          <w:rFonts w:eastAsia="Symbol"/>
        </w:rPr>
        <w:t xml:space="preserve"> </w:t>
      </w:r>
      <w:proofErr w:type="spellStart"/>
      <w:proofErr w:type="gramStart"/>
      <w:r w:rsidRPr="00183EF2">
        <w:rPr>
          <w:rFonts w:eastAsia="Symbol"/>
        </w:rPr>
        <w:t>să</w:t>
      </w:r>
      <w:proofErr w:type="spellEnd"/>
      <w:proofErr w:type="gram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participăm</w:t>
      </w:r>
      <w:proofErr w:type="spellEnd"/>
      <w:r w:rsidRPr="00183EF2">
        <w:rPr>
          <w:rFonts w:eastAsia="Symbol"/>
        </w:rPr>
        <w:t xml:space="preserve"> cu </w:t>
      </w:r>
      <w:proofErr w:type="spellStart"/>
      <w:r w:rsidRPr="00183EF2">
        <w:rPr>
          <w:rFonts w:eastAsia="Symbol"/>
        </w:rPr>
        <w:t>încă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două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echipaje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având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vedere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timpii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foarte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buni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obținuți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ocupanții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primelor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locuri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după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finalizarea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probelor</w:t>
      </w:r>
      <w:proofErr w:type="spellEnd"/>
      <w:r w:rsidRPr="00183EF2">
        <w:rPr>
          <w:rFonts w:eastAsia="Symbol"/>
        </w:rPr>
        <w:t xml:space="preserve"> de concurs.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Etapa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națională</w:t>
      </w:r>
      <w:proofErr w:type="spellEnd"/>
      <w:r w:rsidRPr="00183EF2">
        <w:rPr>
          <w:rFonts w:eastAsia="Symbol"/>
        </w:rPr>
        <w:t xml:space="preserve"> se </w:t>
      </w:r>
      <w:proofErr w:type="spellStart"/>
      <w:proofErr w:type="gramStart"/>
      <w:r w:rsidRPr="00183EF2">
        <w:rPr>
          <w:rFonts w:eastAsia="Symbol"/>
        </w:rPr>
        <w:t>va</w:t>
      </w:r>
      <w:proofErr w:type="spellEnd"/>
      <w:proofErr w:type="gram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desfășura</w:t>
      </w:r>
      <w:proofErr w:type="spellEnd"/>
      <w:r w:rsidRPr="00183EF2">
        <w:rPr>
          <w:rFonts w:eastAsia="Symbol"/>
        </w:rPr>
        <w:t xml:space="preserve"> la </w:t>
      </w:r>
      <w:proofErr w:type="spellStart"/>
      <w:r w:rsidRPr="00183EF2">
        <w:rPr>
          <w:rFonts w:eastAsia="Symbol"/>
        </w:rPr>
        <w:t>Satu</w:t>
      </w:r>
      <w:proofErr w:type="spellEnd"/>
      <w:r w:rsidRPr="00183EF2">
        <w:rPr>
          <w:rFonts w:eastAsia="Symbol"/>
        </w:rPr>
        <w:t xml:space="preserve"> Mare </w:t>
      </w:r>
      <w:proofErr w:type="spell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perioada</w:t>
      </w:r>
      <w:proofErr w:type="spellEnd"/>
      <w:r w:rsidRPr="00183EF2">
        <w:rPr>
          <w:rFonts w:eastAsia="Symbol"/>
        </w:rPr>
        <w:t xml:space="preserve"> 26 - 29 </w:t>
      </w:r>
      <w:proofErr w:type="spellStart"/>
      <w:r w:rsidRPr="00183EF2">
        <w:rPr>
          <w:rFonts w:eastAsia="Symbol"/>
        </w:rPr>
        <w:t>mai</w:t>
      </w:r>
      <w:proofErr w:type="spellEnd"/>
      <w:r w:rsidRPr="00183EF2">
        <w:rPr>
          <w:rFonts w:eastAsia="Symbol"/>
        </w:rPr>
        <w:t xml:space="preserve">.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Și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astăzi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alături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copiii</w:t>
      </w:r>
      <w:proofErr w:type="spellEnd"/>
      <w:r w:rsidRPr="00183EF2">
        <w:rPr>
          <w:rFonts w:eastAsia="Symbol"/>
        </w:rPr>
        <w:t xml:space="preserve"> din </w:t>
      </w:r>
      <w:proofErr w:type="spellStart"/>
      <w:r w:rsidRPr="00183EF2">
        <w:rPr>
          <w:rFonts w:eastAsia="Symbol"/>
        </w:rPr>
        <w:t>cadrul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școlilor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gimnaziale</w:t>
      </w:r>
      <w:proofErr w:type="spellEnd"/>
      <w:r w:rsidRPr="00183EF2">
        <w:rPr>
          <w:rFonts w:eastAsia="Symbol"/>
        </w:rPr>
        <w:t xml:space="preserve"> din </w:t>
      </w:r>
      <w:proofErr w:type="spellStart"/>
      <w:r w:rsidRPr="00183EF2">
        <w:rPr>
          <w:rFonts w:eastAsia="Symbol"/>
        </w:rPr>
        <w:t>județ</w:t>
      </w:r>
      <w:proofErr w:type="spellEnd"/>
      <w:r w:rsidRPr="00183EF2">
        <w:rPr>
          <w:rFonts w:eastAsia="Symbol"/>
        </w:rPr>
        <w:t xml:space="preserve"> au </w:t>
      </w:r>
      <w:proofErr w:type="spellStart"/>
      <w:r w:rsidRPr="00183EF2">
        <w:rPr>
          <w:rFonts w:eastAsia="Symbol"/>
        </w:rPr>
        <w:t>participat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copiii</w:t>
      </w:r>
      <w:proofErr w:type="spellEnd"/>
      <w:r w:rsidRPr="00183EF2">
        <w:rPr>
          <w:rFonts w:eastAsia="Symbol"/>
        </w:rPr>
        <w:t xml:space="preserve"> de la </w:t>
      </w:r>
      <w:proofErr w:type="spellStart"/>
      <w:r w:rsidRPr="00183EF2">
        <w:rPr>
          <w:rFonts w:eastAsia="Symbol"/>
        </w:rPr>
        <w:t>Școala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Profesională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Specială</w:t>
      </w:r>
      <w:proofErr w:type="spellEnd"/>
      <w:r w:rsidRPr="00183EF2">
        <w:rPr>
          <w:rFonts w:eastAsia="Symbol"/>
        </w:rPr>
        <w:t xml:space="preserve"> din </w:t>
      </w:r>
      <w:proofErr w:type="spellStart"/>
      <w:r w:rsidRPr="00183EF2">
        <w:rPr>
          <w:rFonts w:eastAsia="Symbol"/>
        </w:rPr>
        <w:t>Ștefan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cel</w:t>
      </w:r>
      <w:proofErr w:type="spellEnd"/>
      <w:r w:rsidRPr="00183EF2">
        <w:rPr>
          <w:rFonts w:eastAsia="Symbol"/>
        </w:rPr>
        <w:t xml:space="preserve"> Mare </w:t>
      </w:r>
      <w:proofErr w:type="spellStart"/>
      <w:r w:rsidRPr="00183EF2">
        <w:rPr>
          <w:rFonts w:eastAsia="Symbol"/>
        </w:rPr>
        <w:t>și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Centrele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Școlare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pentru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Educație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Incluzivă</w:t>
      </w:r>
      <w:proofErr w:type="spellEnd"/>
      <w:r w:rsidRPr="00183EF2">
        <w:rPr>
          <w:rFonts w:eastAsia="Symbol"/>
        </w:rPr>
        <w:t xml:space="preserve"> din Piatra </w:t>
      </w:r>
      <w:proofErr w:type="spellStart"/>
      <w:r w:rsidRPr="00183EF2">
        <w:rPr>
          <w:rFonts w:eastAsia="Symbol"/>
        </w:rPr>
        <w:t>Neamț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și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Târgu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Neamț</w:t>
      </w:r>
      <w:proofErr w:type="spellEnd"/>
      <w:r w:rsidRPr="00183EF2">
        <w:rPr>
          <w:rFonts w:eastAsia="Symbol"/>
        </w:rPr>
        <w:t xml:space="preserve">. </w:t>
      </w:r>
    </w:p>
    <w:p w:rsidR="00183EF2" w:rsidRPr="00183EF2" w:rsidRDefault="00183EF2" w:rsidP="00AE37D0">
      <w:pPr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locul</w:t>
      </w:r>
      <w:proofErr w:type="spellEnd"/>
      <w:r w:rsidRPr="00183EF2">
        <w:rPr>
          <w:rFonts w:eastAsia="Symbol"/>
        </w:rPr>
        <w:t xml:space="preserve"> I - </w:t>
      </w:r>
      <w:proofErr w:type="spellStart"/>
      <w:r w:rsidRPr="00183EF2">
        <w:rPr>
          <w:rFonts w:eastAsia="Symbol"/>
        </w:rPr>
        <w:t>Școala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Profesională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Specială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Ștefan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cel</w:t>
      </w:r>
      <w:proofErr w:type="spellEnd"/>
      <w:r w:rsidRPr="00183EF2">
        <w:rPr>
          <w:rFonts w:eastAsia="Symbol"/>
        </w:rPr>
        <w:t xml:space="preserve"> Mare </w:t>
      </w:r>
    </w:p>
    <w:p w:rsidR="00183EF2" w:rsidRPr="00183EF2" w:rsidRDefault="00183EF2" w:rsidP="00AE37D0">
      <w:pPr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locul</w:t>
      </w:r>
      <w:proofErr w:type="spellEnd"/>
      <w:r w:rsidRPr="00183EF2">
        <w:rPr>
          <w:rFonts w:eastAsia="Symbol"/>
        </w:rPr>
        <w:t xml:space="preserve"> II - CSEI Piatra </w:t>
      </w:r>
      <w:proofErr w:type="spellStart"/>
      <w:r w:rsidRPr="00183EF2">
        <w:rPr>
          <w:rFonts w:eastAsia="Symbol"/>
        </w:rPr>
        <w:t>Neamț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AE37D0">
      <w:pPr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r w:rsidRPr="00183EF2">
        <w:rPr>
          <w:rFonts w:eastAsia="Symbol"/>
        </w:rPr>
        <w:t>locul</w:t>
      </w:r>
      <w:proofErr w:type="spellEnd"/>
      <w:r w:rsidRPr="00183EF2">
        <w:rPr>
          <w:rFonts w:eastAsia="Symbol"/>
        </w:rPr>
        <w:t xml:space="preserve"> III - CSEI </w:t>
      </w:r>
      <w:proofErr w:type="spellStart"/>
      <w:r w:rsidRPr="00183EF2">
        <w:rPr>
          <w:rFonts w:eastAsia="Symbol"/>
        </w:rPr>
        <w:t>Târgu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Neamț</w:t>
      </w:r>
      <w:proofErr w:type="spellEnd"/>
      <w:r w:rsidRPr="00183EF2">
        <w:rPr>
          <w:rFonts w:eastAsia="Symbol"/>
        </w:rPr>
        <w:t xml:space="preserve">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proofErr w:type="gram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cadrul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activității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astăzi</w:t>
      </w:r>
      <w:proofErr w:type="spellEnd"/>
      <w:r w:rsidRPr="00183EF2">
        <w:rPr>
          <w:rFonts w:eastAsia="Symbol"/>
        </w:rPr>
        <w:t xml:space="preserve"> au </w:t>
      </w:r>
      <w:proofErr w:type="spellStart"/>
      <w:r w:rsidRPr="00183EF2">
        <w:rPr>
          <w:rFonts w:eastAsia="Symbol"/>
        </w:rPr>
        <w:t>fost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implicați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profesorii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coordonatori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cercurilor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elevi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șefii</w:t>
      </w:r>
      <w:proofErr w:type="spellEnd"/>
      <w:r w:rsidRPr="00183EF2">
        <w:rPr>
          <w:rFonts w:eastAsia="Symbol"/>
        </w:rPr>
        <w:t xml:space="preserve"> SVSU </w:t>
      </w:r>
      <w:proofErr w:type="spellStart"/>
      <w:r w:rsidRPr="00183EF2">
        <w:rPr>
          <w:rFonts w:eastAsia="Symbol"/>
        </w:rPr>
        <w:t>și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voluntarii</w:t>
      </w:r>
      <w:proofErr w:type="spellEnd"/>
      <w:r w:rsidRPr="00183EF2">
        <w:rPr>
          <w:rFonts w:eastAsia="Symbol"/>
        </w:rPr>
        <w:t xml:space="preserve"> din </w:t>
      </w:r>
      <w:proofErr w:type="spellStart"/>
      <w:r w:rsidRPr="00183EF2">
        <w:rPr>
          <w:rFonts w:eastAsia="Symbol"/>
        </w:rPr>
        <w:t>cadrul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Campaniei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voluntariat</w:t>
      </w:r>
      <w:proofErr w:type="spellEnd"/>
      <w:r w:rsidRPr="00183EF2">
        <w:rPr>
          <w:rFonts w:eastAsia="Symbol"/>
        </w:rPr>
        <w:t xml:space="preserve"> “</w:t>
      </w:r>
      <w:proofErr w:type="spellStart"/>
      <w:r w:rsidRPr="00183EF2">
        <w:rPr>
          <w:rFonts w:eastAsia="Symbol"/>
        </w:rPr>
        <w:t>Salvator</w:t>
      </w:r>
      <w:proofErr w:type="spellEnd"/>
      <w:r w:rsidRPr="00183EF2">
        <w:rPr>
          <w:rFonts w:eastAsia="Symbol"/>
        </w:rPr>
        <w:t xml:space="preserve"> din </w:t>
      </w:r>
      <w:proofErr w:type="spellStart"/>
      <w:r w:rsidRPr="00183EF2">
        <w:rPr>
          <w:rFonts w:eastAsia="Symbol"/>
        </w:rPr>
        <w:t>Pasiune</w:t>
      </w:r>
      <w:proofErr w:type="spellEnd"/>
      <w:r w:rsidRPr="00183EF2">
        <w:rPr>
          <w:rFonts w:eastAsia="Symbol"/>
        </w:rPr>
        <w:t>”.</w:t>
      </w:r>
      <w:proofErr w:type="gramEnd"/>
      <w:r w:rsidRPr="00183EF2">
        <w:rPr>
          <w:rFonts w:eastAsia="Symbol"/>
        </w:rPr>
        <w:t xml:space="preserve">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183EF2">
        <w:rPr>
          <w:rFonts w:eastAsia="Symbol"/>
        </w:rPr>
        <w:t xml:space="preserve">La </w:t>
      </w:r>
      <w:proofErr w:type="spellStart"/>
      <w:r w:rsidRPr="00183EF2">
        <w:rPr>
          <w:rFonts w:eastAsia="Symbol"/>
        </w:rPr>
        <w:t>nivelul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județului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Neamț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concursul</w:t>
      </w:r>
      <w:proofErr w:type="spellEnd"/>
      <w:r w:rsidRPr="00183EF2">
        <w:rPr>
          <w:rFonts w:eastAsia="Symbol"/>
        </w:rPr>
        <w:t xml:space="preserve"> a </w:t>
      </w:r>
      <w:proofErr w:type="spellStart"/>
      <w:r w:rsidRPr="00183EF2">
        <w:rPr>
          <w:rFonts w:eastAsia="Symbol"/>
        </w:rPr>
        <w:t>căpătat</w:t>
      </w:r>
      <w:proofErr w:type="spellEnd"/>
      <w:r w:rsidRPr="00183EF2">
        <w:rPr>
          <w:rFonts w:eastAsia="Symbol"/>
        </w:rPr>
        <w:t xml:space="preserve"> o </w:t>
      </w:r>
      <w:proofErr w:type="spellStart"/>
      <w:r w:rsidRPr="00183EF2">
        <w:rPr>
          <w:rFonts w:eastAsia="Symbol"/>
        </w:rPr>
        <w:t>adevărată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tradiție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antrenând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anual</w:t>
      </w:r>
      <w:proofErr w:type="spellEnd"/>
      <w:r w:rsidRPr="00183EF2">
        <w:rPr>
          <w:rFonts w:eastAsia="Symbol"/>
        </w:rPr>
        <w:t xml:space="preserve">, cu </w:t>
      </w:r>
      <w:proofErr w:type="spellStart"/>
      <w:r w:rsidRPr="00183EF2">
        <w:rPr>
          <w:rFonts w:eastAsia="Symbol"/>
        </w:rPr>
        <w:t>excepția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celor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doi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ani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pandemie</w:t>
      </w:r>
      <w:proofErr w:type="spellEnd"/>
      <w:r w:rsidRPr="00183EF2">
        <w:rPr>
          <w:rFonts w:eastAsia="Symbol"/>
        </w:rPr>
        <w:t xml:space="preserve">, </w:t>
      </w:r>
      <w:proofErr w:type="spellStart"/>
      <w:r w:rsidRPr="00183EF2">
        <w:rPr>
          <w:rFonts w:eastAsia="Symbol"/>
        </w:rPr>
        <w:t>aproximativ</w:t>
      </w:r>
      <w:proofErr w:type="spellEnd"/>
      <w:r w:rsidRPr="00183EF2">
        <w:rPr>
          <w:rFonts w:eastAsia="Symbol"/>
        </w:rPr>
        <w:t xml:space="preserve"> 1000 de </w:t>
      </w:r>
      <w:proofErr w:type="spellStart"/>
      <w:r w:rsidRPr="00183EF2">
        <w:rPr>
          <w:rFonts w:eastAsia="Symbol"/>
        </w:rPr>
        <w:t>elevi</w:t>
      </w:r>
      <w:proofErr w:type="spellEnd"/>
      <w:r w:rsidRPr="00183EF2">
        <w:rPr>
          <w:rFonts w:eastAsia="Symbol"/>
        </w:rPr>
        <w:t xml:space="preserve">. </w:t>
      </w:r>
    </w:p>
    <w:p w:rsidR="00183EF2" w:rsidRPr="00183EF2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proofErr w:type="gramStart"/>
      <w:r w:rsidRPr="00183EF2">
        <w:rPr>
          <w:rFonts w:eastAsia="Symbol"/>
        </w:rPr>
        <w:t>Rezultatele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elevilor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nemțeni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obținute</w:t>
      </w:r>
      <w:proofErr w:type="spellEnd"/>
      <w:r w:rsidRPr="00183EF2">
        <w:rPr>
          <w:rFonts w:eastAsia="Symbol"/>
        </w:rPr>
        <w:t xml:space="preserve"> la </w:t>
      </w:r>
      <w:proofErr w:type="spellStart"/>
      <w:r w:rsidRPr="00183EF2">
        <w:rPr>
          <w:rFonts w:eastAsia="Symbol"/>
        </w:rPr>
        <w:t>nivel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internațional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confirmă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implicarea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activă</w:t>
      </w:r>
      <w:proofErr w:type="spellEnd"/>
      <w:r w:rsidRPr="00183EF2">
        <w:rPr>
          <w:rFonts w:eastAsia="Symbol"/>
        </w:rPr>
        <w:t xml:space="preserve"> a </w:t>
      </w:r>
      <w:proofErr w:type="spellStart"/>
      <w:r w:rsidRPr="00183EF2">
        <w:rPr>
          <w:rFonts w:eastAsia="Symbol"/>
        </w:rPr>
        <w:t>societății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civile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în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educarea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timpurie</w:t>
      </w:r>
      <w:proofErr w:type="spellEnd"/>
      <w:r w:rsidRPr="00183EF2">
        <w:rPr>
          <w:rFonts w:eastAsia="Symbol"/>
        </w:rPr>
        <w:t xml:space="preserve"> a </w:t>
      </w:r>
      <w:proofErr w:type="spellStart"/>
      <w:r w:rsidRPr="00183EF2">
        <w:rPr>
          <w:rFonts w:eastAsia="Symbol"/>
        </w:rPr>
        <w:t>copiilor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privind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modul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comportare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în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situații</w:t>
      </w:r>
      <w:proofErr w:type="spellEnd"/>
      <w:r w:rsidRPr="00183EF2">
        <w:rPr>
          <w:rFonts w:eastAsia="Symbol"/>
        </w:rPr>
        <w:t xml:space="preserve"> de </w:t>
      </w:r>
      <w:proofErr w:type="spellStart"/>
      <w:r w:rsidRPr="00183EF2">
        <w:rPr>
          <w:rFonts w:eastAsia="Symbol"/>
        </w:rPr>
        <w:t>urgență</w:t>
      </w:r>
      <w:proofErr w:type="spellEnd"/>
      <w:r w:rsidRPr="00183EF2">
        <w:rPr>
          <w:rFonts w:eastAsia="Symbol"/>
        </w:rPr>
        <w:t>.</w:t>
      </w:r>
      <w:proofErr w:type="gramEnd"/>
      <w:r w:rsidRPr="00183EF2">
        <w:rPr>
          <w:rFonts w:eastAsia="Symbol"/>
        </w:rPr>
        <w:t xml:space="preserve"> </w:t>
      </w:r>
    </w:p>
    <w:p w:rsidR="0070460E" w:rsidRPr="0070460E" w:rsidRDefault="00183EF2" w:rsidP="00183EF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proofErr w:type="spellStart"/>
      <w:r w:rsidRPr="00183EF2">
        <w:rPr>
          <w:rFonts w:eastAsia="Symbol"/>
        </w:rPr>
        <w:t>Felicitări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tuturor</w:t>
      </w:r>
      <w:proofErr w:type="spellEnd"/>
      <w:r w:rsidRPr="00183EF2">
        <w:rPr>
          <w:rFonts w:eastAsia="Symbol"/>
        </w:rPr>
        <w:t xml:space="preserve"> </w:t>
      </w:r>
      <w:proofErr w:type="spellStart"/>
      <w:r w:rsidRPr="00183EF2">
        <w:rPr>
          <w:rFonts w:eastAsia="Symbol"/>
        </w:rPr>
        <w:t>participanților</w:t>
      </w:r>
      <w:proofErr w:type="spellEnd"/>
      <w:r w:rsidRPr="00183EF2">
        <w:rPr>
          <w:rFonts w:eastAsia="Symbol"/>
        </w:rPr>
        <w:t>!</w:t>
      </w:r>
    </w:p>
    <w:p w:rsidR="00183EF2" w:rsidRDefault="00183EF2" w:rsidP="0070460E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70460E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bookmarkStart w:id="0" w:name="_GoBack"/>
      <w:bookmarkEnd w:id="0"/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D0" w:rsidRDefault="00AE37D0">
      <w:r>
        <w:separator/>
      </w:r>
    </w:p>
  </w:endnote>
  <w:endnote w:type="continuationSeparator" w:id="0">
    <w:p w:rsidR="00AE37D0" w:rsidRDefault="00AE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83EF2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6B3842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D13C49" wp14:editId="640295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40B9BD" wp14:editId="182275A8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087A61" wp14:editId="494BDEF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D0" w:rsidRDefault="00AE37D0">
      <w:r>
        <w:separator/>
      </w:r>
    </w:p>
  </w:footnote>
  <w:footnote w:type="continuationSeparator" w:id="0">
    <w:p w:rsidR="00AE37D0" w:rsidRDefault="00AE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7" type="#_x0000_t75" style="width:11.4pt;height:11.4pt" o:bullet="t">
        <v:imagedata r:id="rId1" o:title="BD10264_"/>
      </v:shape>
    </w:pict>
  </w:numPicBullet>
  <w:abstractNum w:abstractNumId="0">
    <w:nsid w:val="174D0F1C"/>
    <w:multiLevelType w:val="hybridMultilevel"/>
    <w:tmpl w:val="CE307C7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115500"/>
    <w:multiLevelType w:val="hybridMultilevel"/>
    <w:tmpl w:val="2E167720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5B2C19"/>
    <w:multiLevelType w:val="hybridMultilevel"/>
    <w:tmpl w:val="132CD392"/>
    <w:lvl w:ilvl="0" w:tplc="40881FB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105453"/>
    <w:multiLevelType w:val="hybridMultilevel"/>
    <w:tmpl w:val="82B6EC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94966AF"/>
    <w:multiLevelType w:val="hybridMultilevel"/>
    <w:tmpl w:val="19984C0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83EF2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B2387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0460E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AE37D0"/>
    <w:rsid w:val="00B00E12"/>
    <w:rsid w:val="00B2723B"/>
    <w:rsid w:val="00B31051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04AD-C794-41C1-BB7C-C6FBDD24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528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29</cp:revision>
  <dcterms:created xsi:type="dcterms:W3CDTF">2021-02-26T13:54:00Z</dcterms:created>
  <dcterms:modified xsi:type="dcterms:W3CDTF">2022-06-08T10:50:00Z</dcterms:modified>
</cp:coreProperties>
</file>